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DD" w:rsidRDefault="00963CDD"/>
    <w:p w:rsidR="0020525D" w:rsidRDefault="0020525D"/>
    <w:p w:rsidR="0075794E" w:rsidRPr="004F0649" w:rsidRDefault="00495ED9">
      <w:pPr>
        <w:rPr>
          <w:sz w:val="32"/>
          <w:szCs w:val="32"/>
        </w:rPr>
      </w:pPr>
      <w:r w:rsidRPr="004F0649">
        <w:rPr>
          <w:sz w:val="32"/>
          <w:szCs w:val="32"/>
        </w:rPr>
        <w:t xml:space="preserve">Odpowiedzialność jest niczyja </w:t>
      </w:r>
    </w:p>
    <w:p w:rsidR="0075794E" w:rsidRDefault="0075794E"/>
    <w:p w:rsidR="004F0649" w:rsidRDefault="004F0649"/>
    <w:p w:rsidR="007766AE" w:rsidRDefault="0075794E">
      <w:r>
        <w:t xml:space="preserve">Przypadek Lisy Montgomery to mały obóz koncentracyjny rozciągnięty w czasie i w ciele. </w:t>
      </w:r>
      <w:r w:rsidR="00643A4C">
        <w:t xml:space="preserve">Coś czego nie da się ogarnąć rozumem, a nie wolno czuciem, by nie postradać zmysłów. </w:t>
      </w:r>
      <w:r w:rsidR="007766AE">
        <w:t xml:space="preserve">Obóz koncentracyjny to takie miejsce, </w:t>
      </w:r>
      <w:r w:rsidR="006659D1">
        <w:t>gdzie</w:t>
      </w:r>
      <w:r w:rsidR="007766AE">
        <w:t xml:space="preserve"> człowiek tracił właściwości gatunkowe, stawał się nagim życiem</w:t>
      </w:r>
      <w:r w:rsidR="006659D1">
        <w:t>, gdzie</w:t>
      </w:r>
      <w:r w:rsidR="007766AE">
        <w:t xml:space="preserve"> ogrom zadawanego mu cierpienia</w:t>
      </w:r>
      <w:r w:rsidR="006659D1">
        <w:t xml:space="preserve"> </w:t>
      </w:r>
      <w:r w:rsidR="009621B7">
        <w:t>musiał pozbawi</w:t>
      </w:r>
      <w:r w:rsidR="006659D1">
        <w:t>ć go każdego innego kontekstu</w:t>
      </w:r>
      <w:r w:rsidR="009621B7">
        <w:t>, każdego porządku poza przetrwalnikowym, jeśli miał jeszcze wolę biologicznego</w:t>
      </w:r>
      <w:r w:rsidR="000B73B9">
        <w:t xml:space="preserve"> </w:t>
      </w:r>
      <w:r w:rsidR="009621B7">
        <w:t xml:space="preserve">trwania. Lisa Montgomery nie znała </w:t>
      </w:r>
      <w:r w:rsidR="00905F48">
        <w:t>innej siebie</w:t>
      </w:r>
      <w:r w:rsidR="009621B7">
        <w:t xml:space="preserve"> niż obozow</w:t>
      </w:r>
      <w:r w:rsidR="00905F48">
        <w:t>a, pozbawiona kontekstów, pozostawiona na pastwę losu przez w</w:t>
      </w:r>
      <w:r w:rsidR="0008404B">
        <w:t xml:space="preserve">szystkie systemy poza systemem przemocy. </w:t>
      </w:r>
      <w:r w:rsidR="00643A4C">
        <w:t xml:space="preserve">Poprzestając </w:t>
      </w:r>
      <w:r w:rsidR="0008404B">
        <w:t xml:space="preserve">zatem </w:t>
      </w:r>
      <w:r w:rsidR="00643A4C">
        <w:t>na faktach sp</w:t>
      </w:r>
      <w:r w:rsidR="008F4ABA">
        <w:t>rowadzonych do pięciu słów kluczowy</w:t>
      </w:r>
      <w:r w:rsidR="00495ED9">
        <w:t>ch: niepełnosprawność, tortury, majestat bezczynnego państwa</w:t>
      </w:r>
      <w:r w:rsidR="008F4ABA">
        <w:t>, zbrodnia, kara śmierci. Skala każd</w:t>
      </w:r>
      <w:r w:rsidR="00495ED9">
        <w:t xml:space="preserve">ego z tych zjawisk – poza skalą. </w:t>
      </w:r>
    </w:p>
    <w:p w:rsidR="004F0649" w:rsidRDefault="00495ED9" w:rsidP="0008404B">
      <w:r>
        <w:t xml:space="preserve">Opowiadać można tę historię od początku – od upojenia alkoholowego </w:t>
      </w:r>
      <w:r w:rsidR="00D8188F">
        <w:t xml:space="preserve">ciężarnej kobiety, która rodzi pijane dziecko. </w:t>
      </w:r>
      <w:r w:rsidR="00114944">
        <w:t>Od środka</w:t>
      </w:r>
      <w:r w:rsidR="0090489A">
        <w:t xml:space="preserve"> </w:t>
      </w:r>
      <w:r w:rsidR="00163327">
        <w:t xml:space="preserve">– </w:t>
      </w:r>
      <w:r w:rsidR="00114944">
        <w:t>w dowolnym miejscu</w:t>
      </w:r>
      <w:r w:rsidR="00163327">
        <w:t>,</w:t>
      </w:r>
      <w:r w:rsidR="00114944">
        <w:t xml:space="preserve"> bo to ciąg gwałtów, tortur, poniewierki, która spotyka najpierw małe, potem większe, wreszcie dorosłe dziecko.  </w:t>
      </w:r>
      <w:r w:rsidR="00D8188F">
        <w:t xml:space="preserve">Albo od końca – </w:t>
      </w:r>
      <w:r w:rsidR="00642C97">
        <w:t xml:space="preserve"> </w:t>
      </w:r>
      <w:r w:rsidR="00E60FD7">
        <w:t xml:space="preserve">od urzędnika państwowego robiącego śmiertelny </w:t>
      </w:r>
      <w:r w:rsidR="00642C97">
        <w:t xml:space="preserve">zastrzyk </w:t>
      </w:r>
      <w:r w:rsidR="00592472">
        <w:t>już nie ofierze, lecz sprawczyni zbrodni</w:t>
      </w:r>
      <w:r w:rsidR="00E60FD7">
        <w:t xml:space="preserve">. </w:t>
      </w:r>
      <w:r w:rsidR="0046279A">
        <w:t>Podmiotem w tej opowieści może być rodzina, lokalna społeczność, aparat</w:t>
      </w:r>
      <w:r w:rsidR="003E749B">
        <w:t xml:space="preserve"> państwowy, ale przecież nie Lisa, pozbawiona podmiotowości już w chwili narodzin i skazana na wszystkie najgorsze rzeczy, jakie można zrobić człowiekowi i jakie człowiek zrobić może.</w:t>
      </w:r>
      <w:r w:rsidR="0090489A">
        <w:t xml:space="preserve"> </w:t>
      </w:r>
      <w:r w:rsidR="00C43877">
        <w:t xml:space="preserve">Jej przypadek to nie nieszczęśliwy zbieg okoliczności, splot niespodziewanych zdarzeń, nieoczekiwana tragedia, </w:t>
      </w:r>
      <w:r w:rsidR="00163327">
        <w:t xml:space="preserve">załamanie systemu, </w:t>
      </w:r>
      <w:r w:rsidR="00226D97">
        <w:t xml:space="preserve">ale systematyczny proces wytwarzania zbrodni wspólnymi siłami krewnych, znajomych, urzędników, nauczycieli, lekarzy, policjantów, sędziów, </w:t>
      </w:r>
      <w:r w:rsidR="007766AE">
        <w:t xml:space="preserve">dziennikarzy i kongresmenów. </w:t>
      </w:r>
      <w:r w:rsidR="00226D97">
        <w:t xml:space="preserve"> </w:t>
      </w:r>
    </w:p>
    <w:p w:rsidR="0008404B" w:rsidRDefault="0008404B" w:rsidP="0008404B">
      <w:r>
        <w:t>Wina rozproszona nie jest jednak łatwa do rozliczenia. Wymyka się tradycyjnemu logicznemu ciągowi pojęć:</w:t>
      </w:r>
      <w:r w:rsidRPr="0008404B">
        <w:t xml:space="preserve"> </w:t>
      </w:r>
      <w:r>
        <w:t>sprawstwo, odpowiedzialność</w:t>
      </w:r>
      <w:r w:rsidR="004F0649">
        <w:t>, wina, kara</w:t>
      </w:r>
      <w:r>
        <w:t>.</w:t>
      </w:r>
      <w:r w:rsidR="004F0649">
        <w:t xml:space="preserve"> Zupełnie inaczej niż w przypadku jednostki, która popełnia zbrodnię, a zatem ponosi odpowiedzialność, zostaje uznana winną i ukarana. </w:t>
      </w:r>
      <w:r w:rsidR="00BD3940">
        <w:t>Pojawia się też potrzeba usunięcia sprzed oczu zbio</w:t>
      </w:r>
      <w:r w:rsidR="00825632">
        <w:t>rowości ohydnego dowodu jej win i zaniedbań.</w:t>
      </w:r>
      <w:r w:rsidR="00BD3940">
        <w:t xml:space="preserve"> </w:t>
      </w:r>
      <w:r w:rsidR="00825632">
        <w:t xml:space="preserve">Zbrodnicza psychopatka powinna zniknąć z powierzchni ziemi mówi system prawny, system sądowy, system więzienny i kat. </w:t>
      </w:r>
      <w:r w:rsidR="000B73B9">
        <w:t>Być m</w:t>
      </w:r>
      <w:r w:rsidR="00BC747F">
        <w:t xml:space="preserve">oże system edukacyjny, prewencyjny, opiekuńczy, sąsiedzki, zdrowotny nie zadziałały, ale czy </w:t>
      </w:r>
      <w:r w:rsidR="00BC747F">
        <w:lastRenderedPageBreak/>
        <w:t xml:space="preserve">można obwiniać zapracowane, niedofinansowane, przeciążone służby odpowiedzialnością za psychopatyczną zbrodnię, którą popełnia ktoś całkiem indywidualnie, bynajmniej nie zbiorowo? Czy położna odbierająca poród pijanego </w:t>
      </w:r>
      <w:r w:rsidR="004A329D">
        <w:t>noworodka mogła coś takiego przewidzieć? Czy listonosza można obarczać winą, że nie usłyszał krzyków dręczonego dziecka? Państwo uważa</w:t>
      </w:r>
      <w:r w:rsidR="000B73B9">
        <w:t xml:space="preserve"> więc</w:t>
      </w:r>
      <w:r w:rsidR="004A329D">
        <w:t xml:space="preserve">, że ma prawo karania za zbrodnie, nawet jeśli ukarać musi ofiarę własnej indolencji, głupoty, nieróbstwa. </w:t>
      </w:r>
      <w:r w:rsidR="00BC747F">
        <w:t xml:space="preserve">  </w:t>
      </w:r>
      <w:r w:rsidR="00825632">
        <w:t xml:space="preserve"> </w:t>
      </w:r>
    </w:p>
    <w:p w:rsidR="000966B5" w:rsidRDefault="00055037">
      <w:r>
        <w:t xml:space="preserve">Innymi słowy, nie ma w prawdziwym życiu innej odpowiedzialności niż własna. Niuansowaniem w tej sprawie zajmuje się wyłącznie sztuka i </w:t>
      </w:r>
      <w:r w:rsidR="000B73B9">
        <w:t xml:space="preserve">tylko w niej szukać można nadziei na sprawiedliwość. Sprawiedliwość sprowadzoną do komplikowania, rozdzielania włosa na czworo, mnożenia znaków zapytania, </w:t>
      </w:r>
      <w:r w:rsidR="00096CE9">
        <w:t xml:space="preserve">rozwarstwiania pokładów empatii, wywoływania do głosu tych, co woleliby pozostać niewidocznymi, a zarazem do dręczenia tych, co </w:t>
      </w:r>
      <w:r w:rsidR="00D4059F">
        <w:t>mają  nadmiar poczucia odpowiedzialności.</w:t>
      </w:r>
      <w:r w:rsidR="000966B5">
        <w:t xml:space="preserve"> Tylko</w:t>
      </w:r>
      <w:r w:rsidR="00EB79EB">
        <w:t xml:space="preserve"> sztuka zatem może opowiedzieć historię Lisy Montgomery i ujawnić całą bezsilność języka, kategorii poznawczych i estetycznych, których nie da się tu użyć. </w:t>
      </w:r>
    </w:p>
    <w:p w:rsidR="006C5A17" w:rsidRDefault="00155EA1" w:rsidP="006C5A17">
      <w:r>
        <w:t xml:space="preserve">Literatura zawsze zmagała się z tematem odpowiedzialności, mówi </w:t>
      </w:r>
      <w:r w:rsidR="00D4059F">
        <w:t xml:space="preserve">o niej </w:t>
      </w:r>
      <w:r>
        <w:t xml:space="preserve">nie tylko </w:t>
      </w:r>
      <w:r w:rsidRPr="00F42181">
        <w:rPr>
          <w:i/>
        </w:rPr>
        <w:t>Lord Jim</w:t>
      </w:r>
      <w:r>
        <w:t xml:space="preserve"> czy </w:t>
      </w:r>
      <w:proofErr w:type="spellStart"/>
      <w:r w:rsidRPr="00F42181">
        <w:rPr>
          <w:i/>
        </w:rPr>
        <w:t>Zrodnia</w:t>
      </w:r>
      <w:proofErr w:type="spellEnd"/>
      <w:r w:rsidRPr="00F42181">
        <w:rPr>
          <w:i/>
        </w:rPr>
        <w:t xml:space="preserve"> i kara</w:t>
      </w:r>
      <w:r>
        <w:t xml:space="preserve">, ale </w:t>
      </w:r>
      <w:r w:rsidR="00F42181" w:rsidRPr="00F42181">
        <w:rPr>
          <w:i/>
        </w:rPr>
        <w:t>Antygona</w:t>
      </w:r>
      <w:r w:rsidR="00F42181">
        <w:t xml:space="preserve">, </w:t>
      </w:r>
      <w:r w:rsidRPr="00F42181">
        <w:rPr>
          <w:i/>
        </w:rPr>
        <w:t>Latarnik</w:t>
      </w:r>
      <w:r>
        <w:t xml:space="preserve">, </w:t>
      </w:r>
      <w:r w:rsidRPr="00F42181">
        <w:rPr>
          <w:i/>
        </w:rPr>
        <w:t>Dżuma</w:t>
      </w:r>
      <w:r>
        <w:t xml:space="preserve">, </w:t>
      </w:r>
      <w:r w:rsidRPr="00F42181">
        <w:rPr>
          <w:i/>
        </w:rPr>
        <w:t>Niemcy</w:t>
      </w:r>
      <w:r>
        <w:t xml:space="preserve">, </w:t>
      </w:r>
      <w:r w:rsidRPr="00F42181">
        <w:rPr>
          <w:i/>
        </w:rPr>
        <w:t>Granica</w:t>
      </w:r>
      <w:r>
        <w:t xml:space="preserve">, </w:t>
      </w:r>
      <w:r w:rsidR="00F42181" w:rsidRPr="00F42181">
        <w:rPr>
          <w:i/>
        </w:rPr>
        <w:t>Przedwiośnie</w:t>
      </w:r>
      <w:r w:rsidR="00F42181">
        <w:t xml:space="preserve"> – by poprzestać na wymienieniu tylko kilku lektur szkolnych.</w:t>
      </w:r>
      <w:r w:rsidR="00D8188F">
        <w:t xml:space="preserve"> </w:t>
      </w:r>
      <w:r w:rsidR="00F42181">
        <w:t>Takie refleksje czytelnicze są jednak na nic, gdy przychodzi do zmierzenia się z życiem kogo</w:t>
      </w:r>
      <w:r w:rsidR="00D4059F">
        <w:t xml:space="preserve">ś wyrzuconego poza system i pozbawionego ram, w które wyposażeni są tylko ci, co gdzieś przynależą. </w:t>
      </w:r>
      <w:r w:rsidR="008F4ABA">
        <w:t xml:space="preserve"> </w:t>
      </w:r>
      <w:r w:rsidR="006C5A17">
        <w:t>Człowiek-obóz koncentracyjny może nie dać się opowiedzieć.</w:t>
      </w:r>
      <w:r w:rsidR="00B80C7B">
        <w:t xml:space="preserve"> Ale najgorsze w tym jest to, że kiedy popełni straszliwą zbrodnię, odpowiedzialność będzie niczyja.   </w:t>
      </w:r>
    </w:p>
    <w:p w:rsidR="006C5A17" w:rsidRDefault="006C5A17" w:rsidP="006C5A17"/>
    <w:p w:rsidR="0075794E" w:rsidRDefault="0020525D" w:rsidP="0020525D">
      <w:pPr>
        <w:jc w:val="right"/>
      </w:pPr>
      <w:r>
        <w:t>Joanna Krakowska</w:t>
      </w:r>
    </w:p>
    <w:sectPr w:rsidR="0075794E" w:rsidSect="0096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revisionView w:inkAnnotations="0"/>
  <w:defaultTabStop w:val="708"/>
  <w:hyphenationZone w:val="425"/>
  <w:characterSpacingControl w:val="doNotCompress"/>
  <w:savePreviewPicture/>
  <w:compat/>
  <w:rsids>
    <w:rsidRoot w:val="0075794E"/>
    <w:rsid w:val="00045F75"/>
    <w:rsid w:val="00055037"/>
    <w:rsid w:val="0008404B"/>
    <w:rsid w:val="000966B5"/>
    <w:rsid w:val="00096CE9"/>
    <w:rsid w:val="000B73B9"/>
    <w:rsid w:val="000D71A1"/>
    <w:rsid w:val="00114944"/>
    <w:rsid w:val="00155EA1"/>
    <w:rsid w:val="00163327"/>
    <w:rsid w:val="001D4544"/>
    <w:rsid w:val="0020525D"/>
    <w:rsid w:val="00226D97"/>
    <w:rsid w:val="003E749B"/>
    <w:rsid w:val="0046279A"/>
    <w:rsid w:val="00495ED9"/>
    <w:rsid w:val="004A329D"/>
    <w:rsid w:val="004F0649"/>
    <w:rsid w:val="00592472"/>
    <w:rsid w:val="00642C97"/>
    <w:rsid w:val="00643A4C"/>
    <w:rsid w:val="006659D1"/>
    <w:rsid w:val="006C5A17"/>
    <w:rsid w:val="0075794E"/>
    <w:rsid w:val="007766AE"/>
    <w:rsid w:val="00825632"/>
    <w:rsid w:val="008F4ABA"/>
    <w:rsid w:val="0090489A"/>
    <w:rsid w:val="00905F48"/>
    <w:rsid w:val="009621B7"/>
    <w:rsid w:val="00963CDD"/>
    <w:rsid w:val="00B252F8"/>
    <w:rsid w:val="00B80C7B"/>
    <w:rsid w:val="00BC747F"/>
    <w:rsid w:val="00BD3940"/>
    <w:rsid w:val="00C1441F"/>
    <w:rsid w:val="00C43877"/>
    <w:rsid w:val="00C64AAD"/>
    <w:rsid w:val="00CB7564"/>
    <w:rsid w:val="00D4059F"/>
    <w:rsid w:val="00D8188F"/>
    <w:rsid w:val="00E60FD7"/>
    <w:rsid w:val="00EB79EB"/>
    <w:rsid w:val="00F42181"/>
    <w:rsid w:val="00FA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2F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535</Words>
  <Characters>3512</Characters>
  <Application>Microsoft Office Word</Application>
  <DocSecurity>0</DocSecurity>
  <Lines>61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7</cp:revision>
  <dcterms:created xsi:type="dcterms:W3CDTF">2026-02-15T20:51:00Z</dcterms:created>
  <dcterms:modified xsi:type="dcterms:W3CDTF">2026-02-16T09:02:00Z</dcterms:modified>
</cp:coreProperties>
</file>